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海尔物流创新模式：一流三网</w:t>
      </w:r>
    </w:p>
    <w:p>
      <w:r>
        <w:rPr>
          <w:rFonts w:ascii="宋体" w:hAnsi="宋体" w:eastAsia="宋体"/>
          <w:sz w:val="24"/>
        </w:rPr>
        <w:t>郜振廷等著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海尔物流创新模式：一流三网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郜振廷等著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本书出售、求购地址：https://www.jiaokey.com/book/detail/11096069.html</w:t>
      </w:r>
    </w:p>
    <w:p>
      <w:r>
        <w:t>更多相关图书推荐：https://www.jiaokey.com</w:t>
      </w:r>
    </w:p>
    <w:p>
      <w:r>
        <w:t>郜振廷等著 其他作品：https://www.jiaokey.com/tag/郜振廷等著.html</w:t>
      </w:r>
    </w:p>
    <w:p>
      <w:r>
        <w:t>关键词搜索：https://www.jiaokey.com/tag/海尔物流创新模式：一流三网.html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