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含氮化合物在土壤中的转化</w:t>
      </w:r>
    </w:p>
    <w:p>
      <w:r>
        <w:rPr>
          <w:rFonts w:ascii="宋体" w:hAnsi="宋体" w:eastAsia="宋体"/>
          <w:sz w:val="24"/>
        </w:rPr>
        <w:t>（苏）А.Н.伊利亚列特季诺夫著；张耀栋，孙维纶，宋木兰译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含氮化合物在土壤中的转化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（苏）А.Н.伊利亚列特季诺夫著；张耀栋，孙维纶，宋木兰译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土壤微生物学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本书出售、求购地址：https://www.jiaokey.com/book/detail/11097705.html</w:t>
      </w:r>
    </w:p>
    <w:p>
      <w:r>
        <w:t>更多相关图书推荐：https://www.jiaokey.com</w:t>
      </w:r>
    </w:p>
    <w:p>
      <w:r>
        <w:t>（苏）А.Н.伊利亚列特季诺夫著；张耀栋，孙维纶，宋木兰译 其他作品：https://www.jiaokey.com/tag/（苏）А.Н.伊利亚列特季诺夫著；张耀栋，孙维纶，宋木兰译.html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