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人生  新潮  与四十一位中国当代艺术家对话</w:t>
      </w:r>
    </w:p>
    <w:p>
      <w:r>
        <w:t>作者：刘淳著</w:t>
      </w:r>
    </w:p>
    <w:p>
      <w:r>
        <w:t>出版社：昆明：云南人民出版社</w:t>
      </w:r>
    </w:p>
    <w:p>
      <w:r>
        <w:t>出版日期：2003.01</w:t>
      </w:r>
    </w:p>
    <w:p>
      <w:r>
        <w:t>总页数：499</w:t>
      </w:r>
    </w:p>
    <w:p>
      <w:r>
        <w:t>更多请访问教客网: www.jiaokey.com</w:t>
      </w:r>
    </w:p>
    <w:p>
      <w:r>
        <w:t>艺术  人生  新潮  与四十一位中国当代艺术家对话 评论地址：https://www.jiaokey.com/book/detail/11099047.html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