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书名：上市公司国家股、法人股投资指南</w:t>
      </w:r>
    </w:p>
    <w:p>
      <w:r>
        <w:t>作者：萧成等主编；上海涌金理财顾问有限公司编</w:t>
      </w:r>
    </w:p>
    <w:p>
      <w:r>
        <w:t>出版社：上海：上海社会科学院出版社</w:t>
      </w:r>
    </w:p>
    <w:p>
      <w:r>
        <w:t>出版日期：1996.07</w:t>
      </w:r>
    </w:p>
    <w:p>
      <w:r>
        <w:t>总页数：413</w:t>
      </w:r>
    </w:p>
    <w:p>
      <w:r>
        <w:t>更多请访问教客网: www.jiaokey.com</w:t>
      </w:r>
    </w:p>
    <w:p>
      <w:r>
        <w:t>上市公司国家股、法人股投资指南 评论地址：https://www.jiaokey.com/book/detail/11099491.html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