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化学元素遍览</w:t>
      </w:r>
    </w:p>
    <w:p>
      <w:r>
        <w:rPr>
          <w:rFonts w:ascii="宋体" w:hAnsi="宋体" w:eastAsia="宋体"/>
          <w:sz w:val="24"/>
        </w:rPr>
        <w:t>（美）艾伯特·斯特沃特加（Albert Stwertka）著；田晓伍，任金霞译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化学元素遍览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（美）艾伯特·斯特沃特加（Albert Stwertka）著；田晓伍，任金霞译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本书出售、求购地址：https://www.jiaokey.com/book/detail/11114977.html</w:t>
      </w:r>
    </w:p>
    <w:p>
      <w:r>
        <w:t>更多相关图书推荐：https://www.jiaokey.com</w:t>
      </w:r>
    </w:p>
    <w:p>
      <w:r>
        <w:t>（美）艾伯特·斯特沃特加（Albert Stwertka）著；田晓伍，任金霞译 其他作品：https://www.jiaokey.com/tag/（美）艾伯特·斯特沃特加（Albert Stwertka）著；田晓伍，任金霞译.html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关键词搜索：https://www.jiaokey.com/tag/化学元素遍览.html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