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书名：大字柳公权</w:t>
      </w:r>
    </w:p>
    <w:p>
      <w:r>
        <w:t>作者：（唐）柳公权书；聂文豪，万山梅选编</w:t>
      </w:r>
    </w:p>
    <w:p>
      <w:r>
        <w:t>出版社：南昌：二十一世纪出版社</w:t>
      </w:r>
    </w:p>
    <w:p>
      <w:r>
        <w:t>出版日期：2003.09</w:t>
      </w:r>
    </w:p>
    <w:p>
      <w:r>
        <w:t>总页数：95</w:t>
      </w:r>
    </w:p>
    <w:p>
      <w:r>
        <w:t>更多请访问教客网: www.jiaokey.com</w:t>
      </w:r>
    </w:p>
    <w:p>
      <w:r>
        <w:t>大字柳公权 评论地址：https://www.jiaokey.com/book/detail/11117614.html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