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书名：平衡计分卡中国战略实践</w:t>
      </w:r>
    </w:p>
    <w:p>
      <w:r>
        <w:t>作者：（美）毕意文（Irv Beiman），（美）孙永玲（Yong - Ling Sun）著</w:t>
      </w:r>
    </w:p>
    <w:p>
      <w:r>
        <w:t>出版社：北京：机械工业出版社</w:t>
      </w:r>
    </w:p>
    <w:p>
      <w:r>
        <w:t>出版日期：2003</w:t>
      </w:r>
    </w:p>
    <w:p>
      <w:r>
        <w:t>总页数：298</w:t>
      </w:r>
    </w:p>
    <w:p>
      <w:r>
        <w:t>更多请访问教客网: www.jiaokey.com</w:t>
      </w:r>
    </w:p>
    <w:p>
      <w:r>
        <w:t>平衡计分卡中国战略实践 评论地址：https://www.jiaokey.com/book/detail/11117803.html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