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书名：变革就是规则-变革的实践：在预期内达标到目标</w:t>
      </w:r>
    </w:p>
    <w:p>
      <w:r>
        <w:t>作者：（美）温福德·霍兰德（Winford E. Holland）著；黄震华译</w:t>
      </w:r>
    </w:p>
    <w:p>
      <w:r>
        <w:t>出版社：北京：中国对外经济贸易出版社</w:t>
      </w:r>
    </w:p>
    <w:p>
      <w:r>
        <w:t>出版日期：2003.01</w:t>
      </w:r>
    </w:p>
    <w:p>
      <w:r>
        <w:t>总页数：202</w:t>
      </w:r>
    </w:p>
    <w:p>
      <w:r>
        <w:t>更多请访问教客网: www.jiaokey.com</w:t>
      </w:r>
    </w:p>
    <w:p>
      <w:r>
        <w:t>变革就是规则-变革的实践：在预期内达标到目标 评论地址：https://www.jiaokey.com/book/detail/11120408.html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