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书名：利益集团与制度变迁  渐进转轨中的中小商业银行</w:t>
      </w:r>
    </w:p>
    <w:p>
      <w:r>
        <w:t>作者：罗金生著</w:t>
      </w:r>
    </w:p>
    <w:p>
      <w:r>
        <w:t>出版社：</w:t>
      </w:r>
    </w:p>
    <w:p>
      <w:r>
        <w:t>出版日期：2003.07</w:t>
      </w:r>
    </w:p>
    <w:p>
      <w:r>
        <w:t>总页数：232</w:t>
      </w:r>
    </w:p>
    <w:p>
      <w:r>
        <w:t>更多请访问教客网: www.jiaokey.com</w:t>
      </w:r>
    </w:p>
    <w:p>
      <w:r>
        <w:t>利益集团与制度变迁  渐进转轨中的中小商业银行 评论地址：https://www.jiaokey.com/book/detail/11120676.html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