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书名：高技术与风险投资</w:t>
      </w:r>
    </w:p>
    <w:p>
      <w:r>
        <w:t>作者：余年生，余泳著</w:t>
      </w:r>
    </w:p>
    <w:p>
      <w:r>
        <w:t>出版社：昆明：云南大学出版社</w:t>
      </w:r>
    </w:p>
    <w:p>
      <w:r>
        <w:t>出版日期：2003.04</w:t>
      </w:r>
    </w:p>
    <w:p>
      <w:r>
        <w:t>总页数：172</w:t>
      </w:r>
    </w:p>
    <w:p>
      <w:r>
        <w:t>更多请访问教客网: www.jiaokey.com</w:t>
      </w:r>
    </w:p>
    <w:p>
      <w:r>
        <w:t>高技术与风险投资 评论地址：https://www.jiaokey.com/book/detail/11120756.html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