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书名：天堂张雨生  和商业互有攻守的音乐人生</w:t>
      </w:r>
    </w:p>
    <w:p>
      <w:r>
        <w:t>作者：张峰，崔恕编著</w:t>
      </w:r>
    </w:p>
    <w:p>
      <w:r>
        <w:t>出版社：福州：海峡文艺出版社</w:t>
      </w:r>
    </w:p>
    <w:p>
      <w:r>
        <w:t>出版日期：2002.10</w:t>
      </w:r>
    </w:p>
    <w:p>
      <w:r>
        <w:t>总页数：236</w:t>
      </w:r>
    </w:p>
    <w:p>
      <w:r>
        <w:t>更多请访问教客网: www.jiaokey.com</w:t>
      </w:r>
    </w:p>
    <w:p>
      <w:r>
        <w:t>天堂张雨生  和商业互有攻守的音乐人生 评论地址：https://www.jiaokey.com/book/detail/11121239.html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