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书名：金融资产管理公司的模式选择与运作设计</w:t>
      </w:r>
    </w:p>
    <w:p>
      <w:r>
        <w:t>作者：黄志凌，何德旭著</w:t>
      </w:r>
    </w:p>
    <w:p>
      <w:r>
        <w:t>出版社：北京：经济管理出版社</w:t>
      </w:r>
    </w:p>
    <w:p>
      <w:r>
        <w:t>出版日期：2003.06</w:t>
      </w:r>
    </w:p>
    <w:p>
      <w:r>
        <w:t>总页数：264</w:t>
      </w:r>
    </w:p>
    <w:p>
      <w:r>
        <w:t>更多请访问教客网: www.jiaokey.com</w:t>
      </w:r>
    </w:p>
    <w:p>
      <w:r>
        <w:t>金融资产管理公司的模式选择与运作设计 评论地址：https://www.jiaokey.com/book/detail/11122965.html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