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书名：四川能源资源及发展战略</w:t>
      </w:r>
    </w:p>
    <w:p>
      <w:r>
        <w:t>作者：辛文；蒙尊谭，高宇天，车秀，刘世兴，王槐洲著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总页数：351</w:t>
      </w:r>
    </w:p>
    <w:p>
      <w:r>
        <w:t>更多请访问教客网: www.jiaokey.com</w:t>
      </w:r>
    </w:p>
    <w:p>
      <w:r>
        <w:t>四川能源资源及发展战略 评论地址：https://www.jiaokey.com/book/detail/11129318.html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