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书名：圆齿轮渐开线啮合原理</w:t>
      </w:r>
    </w:p>
    <w:p>
      <w:r>
        <w:t>作者：（苏）库符希尼科夫，Г.А.编；张世民译</w:t>
      </w:r>
    </w:p>
    <w:p>
      <w:r>
        <w:t>出版社：北京：人民教育出版社</w:t>
      </w:r>
    </w:p>
    <w:p>
      <w:r>
        <w:t>出版日期：1963.03</w:t>
      </w:r>
    </w:p>
    <w:p>
      <w:r>
        <w:t>总页数：47</w:t>
      </w:r>
    </w:p>
    <w:p>
      <w:r>
        <w:t>更多请访问教客网: www.jiaokey.com</w:t>
      </w:r>
    </w:p>
    <w:p>
      <w:r>
        <w:t>圆齿轮渐开线啮合原理 评论地址：https://www.jiaokey.com/book/detail/11131411.html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