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书名：自然就是美  蔡燕萍谈创业与经营</w:t>
      </w:r>
    </w:p>
    <w:p>
      <w:r>
        <w:t>作者：蔡燕萍著</w:t>
      </w:r>
    </w:p>
    <w:p>
      <w:r>
        <w:t>出版社：上海：上海人民出版社</w:t>
      </w:r>
    </w:p>
    <w:p>
      <w:r>
        <w:t>出版日期：1999.02</w:t>
      </w:r>
    </w:p>
    <w:p>
      <w:r>
        <w:t>总页数：229</w:t>
      </w:r>
    </w:p>
    <w:p>
      <w:r>
        <w:t>更多请访问教客网: www.jiaokey.com</w:t>
      </w:r>
    </w:p>
    <w:p>
      <w:r>
        <w:t>自然就是美  蔡燕萍谈创业与经营 评论地址：https://www.jiaokey.com/book/detail/11139291.html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