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书名：个性与适应性  现代人生活工作的抉择</w:t>
      </w:r>
    </w:p>
    <w:p>
      <w:r>
        <w:t>作者：（日）诧摩武俊著；张栤余，杨晓钟译</w:t>
      </w:r>
    </w:p>
    <w:p>
      <w:r>
        <w:t>出版社：西安：陕西人民出版社</w:t>
      </w:r>
    </w:p>
    <w:p>
      <w:r>
        <w:t>出版日期：1989.07</w:t>
      </w:r>
    </w:p>
    <w:p>
      <w:r>
        <w:t>总页数：133</w:t>
      </w:r>
    </w:p>
    <w:p>
      <w:r>
        <w:t>更多请访问教客网: www.jiaokey.com</w:t>
      </w:r>
    </w:p>
    <w:p>
      <w:r>
        <w:t>个性与适应性  现代人生活工作的抉择 评论地址：https://www.jiaokey.com/book/detail/11140873.html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