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国际海事组织 IMO 与安全有关的、适用于所有船舶和某些类型船舶的要求和建议案一览表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国际海事组织 IMO 与安全有关的、适用于所有船舶和某些类型船舶的要求和建议案一览表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本书出售、求购地址：https://www.jiaokey.com/book/detail/11147192.html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国际海事组织 IMO 与安全有关的、适用于所有船舶和某些类型船舶的要求和建议案一览表.html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