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轮机管理札记  《海运科技》选集之二</w:t>
      </w:r>
    </w:p>
    <w:p>
      <w:r>
        <w:rPr>
          <w:rFonts w:ascii="宋体" w:hAnsi="宋体" w:eastAsia="宋体"/>
          <w:sz w:val="24"/>
        </w:rPr>
        <w:t>张庆信著；上海海运管理局科技办公室编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轮机管理札记  《海运科技》选集之二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张庆信著；上海海运管理局科技办公室编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本书出售、求购地址：https://www.jiaokey.com/book/detail/11148063.html</w:t>
      </w:r>
    </w:p>
    <w:p>
      <w:r>
        <w:t>更多相关图书推荐：https://www.jiaokey.com</w:t>
      </w:r>
    </w:p>
    <w:p>
      <w:r>
        <w:t>张庆信著；上海海运管理局科技办公室编 其他作品：https://www.jiaokey.com/tag/张庆信著；上海海运管理局科技办公室编.html</w:t>
      </w:r>
    </w:p>
    <w:p>
      <w:r>
        <w:t>关键词搜索：https://www.jiaokey.com/tag/轮机管理札记  《海运科技》选集之二.html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