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书名：日本跨国企管秘诀-丰田精神与松下精神</w:t>
      </w:r>
    </w:p>
    <w:p>
      <w:r>
        <w:t>作者：盐沢茂著；游枝译</w:t>
      </w:r>
    </w:p>
    <w:p>
      <w:r>
        <w:t>出版社：香港博益出版集团有限公司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日本跨国企管秘诀-丰田精神与松下精神 评论地址：https://www.jiaokey.com/book/detail/11148573.html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