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新疆民族传统社会与文化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新疆民族传统社会与文化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本书出售、求购地址：https://www.jiaokey.com/book/detail/11149747.html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关键词搜索：https://www.jiaokey.com/tag/新疆民族传统社会与文化.html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