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书名：矿床水文地质研究要求</w:t>
      </w:r>
    </w:p>
    <w:p>
      <w:r>
        <w:t>作者：普罗霍罗夫著；业与煌译</w:t>
      </w:r>
    </w:p>
    <w:p>
      <w:r>
        <w:t>出版社：北京：地质出版社</w:t>
      </w:r>
    </w:p>
    <w:p>
      <w:r>
        <w:t>出版日期：1954</w:t>
      </w:r>
    </w:p>
    <w:p>
      <w:r>
        <w:t>总页数：53</w:t>
      </w:r>
    </w:p>
    <w:p>
      <w:r>
        <w:t>更多请访问教客网: www.jiaokey.com</w:t>
      </w:r>
    </w:p>
    <w:p>
      <w:r>
        <w:t>矿床水文地质研究要求 评论地址：https://www.jiaokey.com/book/detail/11163349.html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