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书名：金属的节约使用</w:t>
      </w:r>
    </w:p>
    <w:p>
      <w:r>
        <w:t>作者：（苏）克拉西里尼科夫（Я.И.Красильников）著；朱晋增译</w:t>
      </w:r>
    </w:p>
    <w:p>
      <w:r>
        <w:t>出版社：北京：机械工业出版社</w:t>
      </w:r>
    </w:p>
    <w:p>
      <w:r>
        <w:t>出版日期：1956.12</w:t>
      </w:r>
    </w:p>
    <w:p>
      <w:r>
        <w:t>总页数：23</w:t>
      </w:r>
    </w:p>
    <w:p>
      <w:r>
        <w:t>更多请访问教客网: www.jiaokey.com</w:t>
      </w:r>
    </w:p>
    <w:p>
      <w:r>
        <w:t>金属的节约使用 评论地址：https://www.jiaokey.com/book/detail/11177001.html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