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书名：“围城”内的暴力-殴妻</w:t>
      </w:r>
    </w:p>
    <w:p>
      <w:r>
        <w:t>作者：高鸣鸾，王行娟，丁宁等著</w:t>
      </w:r>
    </w:p>
    <w:p>
      <w:r>
        <w:t>出版社：郑州：中原农民出版社</w:t>
      </w:r>
    </w:p>
    <w:p>
      <w:r>
        <w:t>出版日期：1998.08</w:t>
      </w:r>
    </w:p>
    <w:p>
      <w:r>
        <w:t>总页数：306</w:t>
      </w:r>
    </w:p>
    <w:p>
      <w:r>
        <w:t>更多请访问教客网: www.jiaokey.com</w:t>
      </w:r>
    </w:p>
    <w:p>
      <w:r>
        <w:t>“围城”内的暴力-殴妻 评论地址：https://www.jiaokey.com/book/detail/11179104.html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