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书名：岩浆岩微量元素地球化学原理及其应用  兼论峨眉山玄武岩的成因</w:t>
      </w:r>
    </w:p>
    <w:p>
      <w:r>
        <w:t>作者：汪云亮，李巨初，周蓉生，王旺章，章纯菡，熊舜华著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岩浆岩微量元素地球化学原理及其应用  兼论峨眉山玄武岩的成因 评论地址：https://www.jiaokey.com/book/detail/11179395.html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