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书名：建设高度的社会主义精神文明</w:t>
      </w:r>
    </w:p>
    <w:p>
      <w:r>
        <w:t>作者：中央党校科学社会主义教研室编</w:t>
      </w:r>
    </w:p>
    <w:p>
      <w:r>
        <w:t>出版社：中央党校科学社会主义教研室</w:t>
      </w:r>
    </w:p>
    <w:p>
      <w:r>
        <w:t>出版日期：1982.11</w:t>
      </w:r>
    </w:p>
    <w:p>
      <w:r>
        <w:t>总页数：475</w:t>
      </w:r>
    </w:p>
    <w:p>
      <w:r>
        <w:t>更多请访问教客网: www.jiaokey.com</w:t>
      </w:r>
    </w:p>
    <w:p>
      <w:r>
        <w:t>建设高度的社会主义精神文明 评论地址：https://www.jiaokey.com/book/detail/11180953.html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