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大学英语词汇分类手册  第2版</w:t>
      </w:r>
    </w:p>
    <w:p>
      <w:r>
        <w:rPr>
          <w:rFonts w:ascii="宋体" w:hAnsi="宋体" w:eastAsia="宋体"/>
          <w:sz w:val="24"/>
        </w:rPr>
        <w:t>黄人杰,黄橙紫,邱国华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大学英语词汇分类手册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黄人杰,黄橙紫,邱国华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7313021380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本手册将大学英语全部词汇按意义及概念进行分类。词目按词义分类的方法将使读者能方便地从某一意义入手，检索到一批词义相近或相关的词语。</w:t>
      </w:r>
    </w:p>
    <w:p/>
    <w:p>
      <w:r>
        <w:t>本书出售、求购地址：https://www.jiaokey.com/book/detail/11181513.html</w:t>
      </w:r>
    </w:p>
    <w:p>
      <w:r>
        <w:t>更多语义、词汇、词义图书推荐：https://www.jiaokey.com</w:t>
      </w:r>
    </w:p>
    <w:p>
      <w:r>
        <w:t>黄人杰,黄橙紫,邱国华 其他作品：https://www.jiaokey.com/tag/黄人杰,黄橙紫,邱国华.html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