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书名：寻找权威 文学理论概论</w:t>
      </w:r>
    </w:p>
    <w:p>
      <w:r>
        <w:t>作者：（加）史笛文·邦尼卡斯尔著；王晓群，王丽莉译</w:t>
      </w:r>
    </w:p>
    <w:p>
      <w:r>
        <w:t>出版社：长春：吉林大学出版社</w:t>
      </w:r>
    </w:p>
    <w:p>
      <w:r>
        <w:t>出版日期：2003.05</w:t>
      </w:r>
    </w:p>
    <w:p>
      <w:r>
        <w:t>总页数：225</w:t>
      </w:r>
    </w:p>
    <w:p>
      <w:r>
        <w:t>更多请访问教客网: www.jiaokey.com</w:t>
      </w:r>
    </w:p>
    <w:p>
      <w:r>
        <w:t>寻找权威 文学理论概论 评论地址：https://www.jiaokey.com/book/detail/11186132.html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