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</w:t>
      </w:r>
    </w:p>
    <w:p>
      <w:r>
        <w:t>作者：（唐）长孙无忌撰；（南宋）宋慈著</w:t>
      </w:r>
    </w:p>
    <w:p>
      <w:r>
        <w:t>出版社：北京:蓝天出版社,1999.05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唐律疏议 评论地址：https://www.jiaokey.com/book/detail/11203129.html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