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活用性格  性格与工作的适性</w:t>
      </w:r>
    </w:p>
    <w:p>
      <w:r>
        <w:rPr>
          <w:rFonts w:ascii="宋体" w:hAnsi="宋体" w:eastAsia="宋体"/>
          <w:sz w:val="24"/>
        </w:rPr>
        <w:t>（日）稻田太作著；刘行山译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活用性格  性格与工作的适性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（日）稻田太作著；刘行山译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新路出版有限公司-园丁生活房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本书出售、求购地址：https://www.jiaokey.com/book/detail/11208253.html</w:t>
      </w:r>
    </w:p>
    <w:p>
      <w:r>
        <w:t>更多相关图书推荐：https://www.jiaokey.com</w:t>
      </w:r>
    </w:p>
    <w:p>
      <w:r>
        <w:t>（日）稻田太作著；刘行山译 其他作品：https://www.jiaokey.com/tag/（日）稻田太作著；刘行山译.html</w:t>
      </w:r>
    </w:p>
    <w:p>
      <w:r>
        <w:t>新路出版有限公司-园丁生活房 出版图书：https://www.jiaokey.com/tag/新路出版有限公司-园丁生活房.html</w:t>
      </w:r>
    </w:p>
    <w:p>
      <w:r>
        <w:t>关键词搜索：https://www.jiaokey.com/tag/活用性格  性格与工作的适性.html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