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2003年第2辑  总第12辑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2003年第2辑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2003年第2辑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