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书名：百舸争流  中国农村综合实力百强县改革经验要览</w:t>
      </w:r>
    </w:p>
    <w:p>
      <w:r>
        <w:t>作者：国务院发展研究中心农村部等编</w:t>
      </w:r>
    </w:p>
    <w:p>
      <w:r>
        <w:t>出版社：北京：地质出版社</w:t>
      </w:r>
    </w:p>
    <w:p>
      <w:r>
        <w:t>出版日期：1993.06</w:t>
      </w:r>
    </w:p>
    <w:p>
      <w:r>
        <w:t>总页数：358</w:t>
      </w:r>
    </w:p>
    <w:p>
      <w:r>
        <w:t>更多请访问教客网: www.jiaokey.com</w:t>
      </w:r>
    </w:p>
    <w:p>
      <w:r>
        <w:t>百舸争流  中国农村综合实力百强县改革经验要览 评论地址：https://www.jiaokey.com/book/detail/11221881.html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