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打开致富百宝箱</w:t>
      </w:r>
    </w:p>
    <w:p>
      <w:r>
        <w:t>作者：任燕编写</w:t>
      </w:r>
    </w:p>
    <w:p>
      <w:r>
        <w:t>出版社：沈阳：辽宁少年儿童出版社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潮起潮落  打开致富百宝箱 评论地址：https://www.jiaokey.com/book/detail/11226040.html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