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书名：机电企业应对欧盟技术壁垒  中国企业应对国外技术壁垒指南</w:t>
      </w:r>
    </w:p>
    <w:p>
      <w:r>
        <w:t>作者：李勰著</w:t>
      </w:r>
    </w:p>
    <w:p>
      <w:r>
        <w:t>出版社：北京：中国计量出版社</w:t>
      </w:r>
    </w:p>
    <w:p>
      <w:r>
        <w:t>出版日期：2003.02</w:t>
      </w:r>
    </w:p>
    <w:p>
      <w:r>
        <w:t>总页数：265</w:t>
      </w:r>
    </w:p>
    <w:p>
      <w:r>
        <w:t>更多请访问教客网: www.jiaokey.com</w:t>
      </w:r>
    </w:p>
    <w:p>
      <w:r>
        <w:t>机电企业应对欧盟技术壁垒  中国企业应对国外技术壁垒指南 评论地址：https://www.jiaokey.com/book/detail/11226787.html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