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13  哲学·宗教类  淮南鸿烈集解  卷1-卷3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13  哲学·宗教类  淮南鸿烈集解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本书出售、求购地址：https://www.jiaokey.com/book/detail/11229613.html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13  哲学·宗教类  淮南鸿烈集解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