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书名：玉米的矿质营养和杂种优势  译文集</w:t>
      </w:r>
    </w:p>
    <w:p>
      <w:r>
        <w:t>作者：戴俊英，沈秀瑛，胡安畅，萧祖荫译</w:t>
      </w:r>
    </w:p>
    <w:p>
      <w:r>
        <w:t>出版社：上海：上海科学技术出版社</w:t>
      </w:r>
    </w:p>
    <w:p>
      <w:r>
        <w:t>出版日期：1983.06</w:t>
      </w:r>
    </w:p>
    <w:p>
      <w:r>
        <w:t>总页数：240</w:t>
      </w:r>
    </w:p>
    <w:p>
      <w:r>
        <w:t>更多请访问教客网: www.jiaokey.com</w:t>
      </w:r>
    </w:p>
    <w:p>
      <w:r>
        <w:t>玉米的矿质营养和杂种优势  译文集 评论地址：https://www.jiaokey.com/book/detail/11237077.html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