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书名：拖拉机基础零件的技术条件</w:t>
      </w:r>
    </w:p>
    <w:p>
      <w:r>
        <w:t>作者：苏联乌克兰机械化电气化科学研究所编；周允经等译</w:t>
      </w:r>
    </w:p>
    <w:p>
      <w:r>
        <w:t>出版社：北京：农业出版社</w:t>
      </w:r>
    </w:p>
    <w:p>
      <w:r>
        <w:t>出版日期：1965.01</w:t>
      </w:r>
    </w:p>
    <w:p>
      <w:r>
        <w:t>总页数：58</w:t>
      </w:r>
    </w:p>
    <w:p>
      <w:r>
        <w:t>更多请访问教客网: www.jiaokey.com</w:t>
      </w:r>
    </w:p>
    <w:p>
      <w:r>
        <w:t>拖拉机基础零件的技术条件 评论地址：https://www.jiaokey.com/book/detail/11240121.html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