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书名：北朝摩崖刻经研究</w:t>
      </w:r>
    </w:p>
    <w:p>
      <w:r>
        <w:t>作者：中国书法家协会山东分会，山东石刻艺术博物馆编</w:t>
      </w:r>
    </w:p>
    <w:p>
      <w:r>
        <w:t>出版社：济南：齐鲁书社</w:t>
      </w:r>
    </w:p>
    <w:p>
      <w:r>
        <w:t>出版日期：1991.12</w:t>
      </w:r>
    </w:p>
    <w:p>
      <w:r>
        <w:t>总页数：454</w:t>
      </w:r>
    </w:p>
    <w:p>
      <w:r>
        <w:t>更多请访问教客网: www.jiaokey.com</w:t>
      </w:r>
    </w:p>
    <w:p>
      <w:r>
        <w:t>北朝摩崖刻经研究 评论地址：https://www.jiaokey.com/book/detail/11245086.html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