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地理解题与课业学习指导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地理解题与课业学习指导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本书出售、求购地址：https://www.jiaokey.com/book/detail/11248950.html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关键词搜索：https://www.jiaokey.com/tag/地理解题与课业学习指导.html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