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公用类培训教材使用知识试题</w:t>
      </w:r>
    </w:p>
    <w:p>
      <w:r>
        <w:rPr>
          <w:rFonts w:ascii="宋体" w:hAnsi="宋体" w:eastAsia="宋体"/>
          <w:sz w:val="24"/>
        </w:rPr>
        <w:t>李权，薛世平主编；电力职业技能鉴定公用类试题库编委会编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公用类培训教材使用知识试题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李权，薛世平主编；电力职业技能鉴定公用类试题库编委会编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本书出售、求购地址：https://www.jiaokey.com/book/detail/11254591.html</w:t>
      </w:r>
    </w:p>
    <w:p>
      <w:r>
        <w:t>更多相关图书推荐：https://www.jiaokey.com</w:t>
      </w:r>
    </w:p>
    <w:p>
      <w:r>
        <w:t>李权，薛世平主编；电力职业技能鉴定公用类试题库编委会编 其他作品：https://www.jiaokey.com/tag/李权，薛世平主编；电力职业技能鉴定公用类试题库编委会编.html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关键词搜索：https://www.jiaokey.com/tag/公用类培训教材使用知识试题.html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