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高中物理典型错误诊疗大全</w:t>
      </w:r>
    </w:p>
    <w:p>
      <w:r>
        <w:rPr>
          <w:rFonts w:ascii="宋体" w:hAnsi="宋体" w:eastAsia="宋体"/>
          <w:sz w:val="24"/>
        </w:rPr>
        <w:t>余建丽丛书主编；杜晋太主编；习从容，王东升，王吉祥，王忠民，吕羡平，余建丽，刘顺元，孙胜跃，杜晋太，李路明，周建华，张惠作；侯巨峰，杨家庭，袁文清，贾爱菊，曹小青，曹东明编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高中物理典型错误诊疗大全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余建丽丛书主编；杜晋太主编；习从容，王东升，王吉祥，王忠民，吕羡平，余建丽，刘顺元，孙胜跃，杜晋太，李路明，周建华，张惠作；侯巨峰，杨家庭，袁文清，贾爱菊，曹小青，曹东明编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本书出售、求购地址：https://www.jiaokey.com/book/detail/11264133.html</w:t>
      </w:r>
    </w:p>
    <w:p>
      <w:r>
        <w:t>更多相关图书推荐：https://www.jiaokey.com</w:t>
      </w:r>
    </w:p>
    <w:p>
      <w:r>
        <w:t>余建丽丛书主编；杜晋太主编；习从容，王东升，王吉祥，王忠民，吕羡平，余建丽，刘顺元，孙胜跃，杜晋太，李路明，周建华，张惠作；侯巨峰，杨家庭，袁文清，贾爱菊，曹小青，曹东明编 其他作品：https://www.jiaokey.com/tag/余建丽丛书主编；杜晋太主编；习从容，王东升，王吉祥，王忠民，吕羡平，余建丽，刘顺元，孙胜跃，杜晋太，李路明，周建华，张惠作；侯巨峰，杨家庭，袁文清，贾爱菊，曹小青，曹东明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