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中学教材优化全析  （高二上册）  生物</w:t>
      </w:r>
    </w:p>
    <w:p>
      <w:r>
        <w:rPr>
          <w:rFonts w:ascii="宋体" w:hAnsi="宋体" w:eastAsia="宋体"/>
          <w:sz w:val="24"/>
        </w:rPr>
        <w:t>边清杰  林秀花主编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中学教材优化全析  （高二上册）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边清杰  林秀花主编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本书出售、求购地址：https://www.jiaokey.com/book/detail/11265488.html</w:t>
      </w:r>
    </w:p>
    <w:p>
      <w:r>
        <w:t>更多相关图书推荐：https://www.jiaokey.com</w:t>
      </w:r>
    </w:p>
    <w:p>
      <w:r>
        <w:t>边清杰  林秀花主编 其他作品：https://www.jiaokey.com/tag/边清杰  林秀花主编.html</w:t>
      </w:r>
    </w:p>
    <w:p>
      <w:r>
        <w:t>现代出版社 出版图书：https://www.jiaokey.com/tag/现代出版社.html</w:t>
      </w:r>
    </w:p>
    <w:p>
      <w:r>
        <w:t>关键词搜索：https://www.jiaokey.com/tag/中学教材优化全析  （高二上册）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