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书名：高级加工中心操作工</w:t>
      </w:r>
    </w:p>
    <w:p>
      <w:r>
        <w:t>作者：天津市机电工业控股集团公司，天津机电职业技术学院主编</w:t>
      </w:r>
    </w:p>
    <w:p>
      <w:r>
        <w:t>出版社：天津：天津科学技术出版社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高级加工中心操作工 评论地址：https://www.jiaokey.com/book/detail/11266901.html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