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书名：新课标小学生必背古诗集字帖  柳体</w:t>
      </w:r>
    </w:p>
    <w:p>
      <w:r>
        <w:t>作者：聂文豪，万小琴主编</w:t>
      </w:r>
    </w:p>
    <w:p>
      <w:r>
        <w:t>出版社：南昌：江西美术出版社</w:t>
      </w:r>
    </w:p>
    <w:p>
      <w:r>
        <w:t>出版日期：2004</w:t>
      </w:r>
    </w:p>
    <w:p>
      <w:r>
        <w:t>总页数：187</w:t>
      </w:r>
    </w:p>
    <w:p>
      <w:r>
        <w:t>更多请访问教客网: www.jiaokey.com</w:t>
      </w:r>
    </w:p>
    <w:p>
      <w:r>
        <w:t>新课标小学生必背古诗集字帖  柳体 评论地址：https://www.jiaokey.com/book/detail/11272644.html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