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古今商号名联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古今商号名联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本书出售、求购地址：https://www.jiaokey.com/book/detail/11273489.html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关键词搜索：https://www.jiaokey.com/tag/古今商号名联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