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知识重建论  一种超越时代的管理哲学与方法论</w:t>
      </w:r>
    </w:p>
    <w:p>
      <w:r>
        <w:rPr>
          <w:rFonts w:ascii="宋体" w:hAnsi="宋体" w:eastAsia="宋体"/>
          <w:sz w:val="24"/>
        </w:rPr>
        <w:t>姜进章著（上海交通大学媒体与设计学院）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知识重建论  一种超越时代的管理哲学与方法论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姜进章著（上海交通大学媒体与设计学院）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本书出售、求购地址：https://www.jiaokey.com/book/detail/11280925.html</w:t>
      </w:r>
    </w:p>
    <w:p>
      <w:r>
        <w:t>更多相关图书推荐：https://www.jiaokey.com</w:t>
      </w:r>
    </w:p>
    <w:p>
      <w:r>
        <w:t>姜进章著（上海交通大学媒体与设计学院） 其他作品：https://www.jiaokey.com/tag/姜进章著（上海交通大学媒体与设计学院）.html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关键词搜索：https://www.jiaokey.com/tag/知识重建论  一种超越时代的管理哲学与方法论.html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