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书名：《庄子》和《韩非子》</w:t>
      </w:r>
    </w:p>
    <w:p>
      <w:r>
        <w:t>作者：庞大岳主编；庞大岳，杨欣，饶瑞琪，袁幼阶，伊玟编著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总页数：159</w:t>
      </w:r>
    </w:p>
    <w:p>
      <w:r>
        <w:t>更多请访问教客网: www.jiaokey.com</w:t>
      </w:r>
    </w:p>
    <w:p>
      <w:r>
        <w:t>《庄子》和《韩非子》 评论地址：https://www.jiaokey.com/book/detail/11281624.html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