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  楷书</w:t>
      </w:r>
    </w:p>
    <w:p>
      <w:r>
        <w:t>作者：（唐）褚遂良原著；（日）佘雪曼编；蒋京蓉译</w:t>
      </w:r>
    </w:p>
    <w:p>
      <w:r>
        <w:t>出版社：长沙：湖南美术出版社</w:t>
      </w:r>
    </w:p>
    <w:p>
      <w:r>
        <w:t>出版日期：2004</w:t>
      </w:r>
    </w:p>
    <w:p>
      <w:r>
        <w:t>总页数：96</w:t>
      </w:r>
    </w:p>
    <w:p>
      <w:r>
        <w:t>更多请访问教客网: www.jiaokey.com</w:t>
      </w:r>
    </w:p>
    <w:p>
      <w:r>
        <w:t>雁塔圣教序  楷书 评论地址：https://www.jiaokey.com/book/detail/11281701.html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