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书名：高等学校轻化工专业适用教材  画法几何及工程制图习题集</w:t>
      </w:r>
    </w:p>
    <w:p>
      <w:r>
        <w:t>作者：敖泌云，朱泽平，刘仁杰，马丽敏主编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总页数：76</w:t>
      </w:r>
    </w:p>
    <w:p>
      <w:r>
        <w:t>更多请访问教客网: www.jiaokey.com</w:t>
      </w:r>
    </w:p>
    <w:p>
      <w:r>
        <w:t>高等学校轻化工专业适用教材  画法几何及工程制图习题集 评论地址：https://www.jiaokey.com/book/detail/11291809.html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