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书名：草书唐诗三百首</w:t>
      </w:r>
    </w:p>
    <w:p>
      <w:r>
        <w:t>作者：么喜龙书</w:t>
      </w:r>
    </w:p>
    <w:p>
      <w:r>
        <w:t>出版社：石家庄：河北美术出版社</w:t>
      </w:r>
    </w:p>
    <w:p>
      <w:r>
        <w:t>出版日期：1985.10</w:t>
      </w:r>
    </w:p>
    <w:p>
      <w:r>
        <w:t>总页数：229</w:t>
      </w:r>
    </w:p>
    <w:p>
      <w:r>
        <w:t>更多请访问教客网: www.jiaokey.com</w:t>
      </w:r>
    </w:p>
    <w:p>
      <w:r>
        <w:t>草书唐诗三百首 评论地址：https://www.jiaokey.com/book/detail/11296035.html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