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对弈  卡尔波夫与费黎宗为你点破商战迷津</w:t>
      </w:r>
    </w:p>
    <w:p>
      <w:r>
        <w:rPr>
          <w:rFonts w:ascii="宋体" w:hAnsi="宋体" w:eastAsia="宋体"/>
          <w:sz w:val="24"/>
        </w:rPr>
        <w:t>（俄）阿那托里·卡尔波夫，（法）让－弗朗索瓦·费黎宗著；（法）巴沙·库阿特雷整理；赵清源译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对弈  卡尔波夫与费黎宗为你点破商战迷津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（俄）阿那托里·卡尔波夫，（法）让－弗朗索瓦·费黎宗著；（法）巴沙·库阿特雷整理；赵清源译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本书出售、求购地址：https://www.jiaokey.com/book/detail/11298211.html</w:t>
      </w:r>
    </w:p>
    <w:p>
      <w:r>
        <w:t>更多相关图书推荐：https://www.jiaokey.com</w:t>
      </w:r>
    </w:p>
    <w:p>
      <w:r>
        <w:t>（俄）阿那托里·卡尔波夫，（法）让－弗朗索瓦·费黎宗著；（法）巴沙·库阿特雷整理；赵清源译 其他作品：https://www.jiaokey.com/tag/（俄）阿那托里·卡尔波夫，（法）让－弗朗索瓦·费黎宗著；（法）巴沙·库阿特雷整理；赵清源译.html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关键词搜索：https://www.jiaokey.com/tag/对弈  卡尔波夫与费黎宗为你点破商战迷津.html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